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18D" w:rsidRDefault="00A42559" w:rsidP="00CA218D">
      <w:pPr>
        <w:pStyle w:val="StandardWeb"/>
        <w:shd w:val="clear" w:color="auto" w:fill="FFFFFF"/>
        <w:spacing w:after="120"/>
        <w:rPr>
          <w:rFonts w:ascii="Source Sans Pro" w:hAnsi="Source Sans Pro"/>
          <w:sz w:val="20"/>
          <w:szCs w:val="20"/>
        </w:rPr>
      </w:pPr>
      <w:bookmarkStart w:id="0" w:name="_GoBack"/>
      <w:r w:rsidRPr="00ED2C8A">
        <w:rPr>
          <w:rFonts w:ascii="Source Sans Pro" w:hAnsi="Source Sans Pro"/>
          <w:b/>
          <w:sz w:val="20"/>
          <w:szCs w:val="20"/>
        </w:rPr>
        <w:t>Pressemitt</w:t>
      </w:r>
      <w:r w:rsidR="00C05C7C" w:rsidRPr="00ED2C8A">
        <w:rPr>
          <w:rFonts w:ascii="Source Sans Pro" w:hAnsi="Source Sans Pro"/>
          <w:b/>
          <w:sz w:val="20"/>
          <w:szCs w:val="20"/>
        </w:rPr>
        <w:t xml:space="preserve">eilung: </w:t>
      </w:r>
      <w:proofErr w:type="spellStart"/>
      <w:r w:rsidR="00C05C7C" w:rsidRPr="00ED2C8A">
        <w:rPr>
          <w:rFonts w:ascii="Source Sans Pro" w:hAnsi="Source Sans Pro"/>
          <w:sz w:val="20"/>
          <w:szCs w:val="20"/>
        </w:rPr>
        <w:t>ArchaeoCentrum</w:t>
      </w:r>
      <w:proofErr w:type="spellEnd"/>
      <w:r w:rsidR="00C05C7C" w:rsidRPr="00ED2C8A">
        <w:rPr>
          <w:rFonts w:ascii="Source Sans Pro" w:hAnsi="Source Sans Pro"/>
          <w:sz w:val="20"/>
          <w:szCs w:val="20"/>
        </w:rPr>
        <w:t xml:space="preserve"> Bayern-Böhmen</w:t>
      </w:r>
      <w:r w:rsidR="0068543F" w:rsidRPr="00ED2C8A">
        <w:rPr>
          <w:rFonts w:ascii="Source Sans Pro" w:hAnsi="Source Sans Pro"/>
          <w:sz w:val="20"/>
          <w:szCs w:val="20"/>
        </w:rPr>
        <w:t xml:space="preserve">: </w:t>
      </w:r>
      <w:r w:rsidR="008B566F" w:rsidRPr="00ED2C8A">
        <w:rPr>
          <w:rFonts w:ascii="Source Sans Pro" w:hAnsi="Source Sans Pro"/>
          <w:sz w:val="20"/>
          <w:szCs w:val="20"/>
        </w:rPr>
        <w:t>Ausstellungseröffnung</w:t>
      </w:r>
      <w:r w:rsidR="00CA218D">
        <w:rPr>
          <w:rFonts w:ascii="Source Sans Pro" w:hAnsi="Source Sans Pro"/>
          <w:sz w:val="20"/>
          <w:szCs w:val="20"/>
        </w:rPr>
        <w:t>:</w:t>
      </w:r>
    </w:p>
    <w:p w:rsidR="00CA218D" w:rsidRPr="002751E7" w:rsidRDefault="00774585" w:rsidP="00CA218D">
      <w:pPr>
        <w:pStyle w:val="StandardWeb"/>
        <w:shd w:val="clear" w:color="auto" w:fill="FFFFFF"/>
        <w:spacing w:after="120"/>
        <w:rPr>
          <w:rFonts w:ascii="Source Sans Pro" w:hAnsi="Source Sans Pro"/>
          <w:b/>
          <w:sz w:val="22"/>
          <w:szCs w:val="22"/>
          <w:u w:val="single"/>
        </w:rPr>
      </w:pPr>
      <w:r w:rsidRPr="002751E7">
        <w:rPr>
          <w:rFonts w:ascii="Source Sans Pro" w:hAnsi="Source Sans Pro"/>
          <w:b/>
          <w:sz w:val="22"/>
          <w:szCs w:val="22"/>
          <w:u w:val="single"/>
        </w:rPr>
        <w:t>„</w:t>
      </w:r>
      <w:r w:rsidR="008B566F" w:rsidRPr="002751E7">
        <w:rPr>
          <w:rFonts w:ascii="Source Sans Pro" w:hAnsi="Source Sans Pro"/>
          <w:b/>
          <w:sz w:val="22"/>
          <w:szCs w:val="22"/>
          <w:u w:val="single"/>
        </w:rPr>
        <w:t>DER DREISSIGJÄHRIGE KRIEG AN DER BAYERISCH-BÖHMISCHEN GRENZE</w:t>
      </w:r>
      <w:r w:rsidR="008D6A60" w:rsidRPr="002751E7">
        <w:rPr>
          <w:rFonts w:ascii="Source Sans Pro" w:hAnsi="Source Sans Pro"/>
          <w:b/>
          <w:sz w:val="22"/>
          <w:szCs w:val="22"/>
          <w:u w:val="single"/>
        </w:rPr>
        <w:t>“</w:t>
      </w:r>
    </w:p>
    <w:p w:rsidR="00C05C7C" w:rsidRPr="00ED2C8A" w:rsidRDefault="008B566F" w:rsidP="00CA218D">
      <w:pPr>
        <w:pStyle w:val="StandardWeb"/>
        <w:shd w:val="clear" w:color="auto" w:fill="FFFFFF"/>
        <w:spacing w:after="120"/>
        <w:rPr>
          <w:rFonts w:ascii="Source Sans Pro" w:hAnsi="Source Sans Pro"/>
          <w:sz w:val="20"/>
          <w:szCs w:val="20"/>
        </w:rPr>
      </w:pPr>
      <w:r w:rsidRPr="00ED2C8A">
        <w:rPr>
          <w:rFonts w:ascii="Source Sans Pro" w:hAnsi="Source Sans Pro"/>
          <w:sz w:val="20"/>
          <w:szCs w:val="20"/>
        </w:rPr>
        <w:t>22.04.2019</w:t>
      </w:r>
      <w:r w:rsidR="008D6A60" w:rsidRPr="00ED2C8A">
        <w:rPr>
          <w:rFonts w:ascii="Source Sans Pro" w:hAnsi="Source Sans Pro"/>
          <w:sz w:val="20"/>
          <w:szCs w:val="20"/>
        </w:rPr>
        <w:t xml:space="preserve">, </w:t>
      </w:r>
      <w:r w:rsidR="00F20499" w:rsidRPr="00ED2C8A">
        <w:rPr>
          <w:rFonts w:ascii="Source Sans Pro" w:hAnsi="Source Sans Pro"/>
          <w:sz w:val="20"/>
          <w:szCs w:val="20"/>
        </w:rPr>
        <w:t>15.00</w:t>
      </w:r>
      <w:r w:rsidRPr="00ED2C8A">
        <w:rPr>
          <w:rFonts w:ascii="Source Sans Pro" w:hAnsi="Source Sans Pro"/>
          <w:sz w:val="20"/>
          <w:szCs w:val="20"/>
        </w:rPr>
        <w:t xml:space="preserve"> Uhr, </w:t>
      </w:r>
      <w:proofErr w:type="spellStart"/>
      <w:r w:rsidRPr="00ED2C8A">
        <w:rPr>
          <w:rFonts w:ascii="Source Sans Pro" w:hAnsi="Source Sans Pro"/>
          <w:sz w:val="20"/>
          <w:szCs w:val="20"/>
        </w:rPr>
        <w:t>ArchaeoCentrum</w:t>
      </w:r>
      <w:proofErr w:type="spellEnd"/>
      <w:r w:rsidRPr="00ED2C8A">
        <w:rPr>
          <w:rFonts w:ascii="Source Sans Pro" w:hAnsi="Source Sans Pro"/>
          <w:sz w:val="20"/>
          <w:szCs w:val="20"/>
        </w:rPr>
        <w:t xml:space="preserve"> Bayern-Böhmen</w:t>
      </w:r>
      <w:r w:rsidR="0068543F" w:rsidRPr="00ED2C8A">
        <w:rPr>
          <w:rFonts w:ascii="Source Sans Pro" w:hAnsi="Source Sans Pro"/>
          <w:sz w:val="20"/>
          <w:szCs w:val="20"/>
        </w:rPr>
        <w:t xml:space="preserve">, </w:t>
      </w:r>
      <w:proofErr w:type="spellStart"/>
      <w:r w:rsidR="0068543F" w:rsidRPr="00ED2C8A">
        <w:rPr>
          <w:rFonts w:ascii="Source Sans Pro" w:hAnsi="Source Sans Pro"/>
          <w:sz w:val="20"/>
          <w:szCs w:val="20"/>
        </w:rPr>
        <w:t>Naaber</w:t>
      </w:r>
      <w:proofErr w:type="spellEnd"/>
      <w:r w:rsidR="0068543F" w:rsidRPr="00ED2C8A">
        <w:rPr>
          <w:rFonts w:ascii="Source Sans Pro" w:hAnsi="Source Sans Pro"/>
          <w:sz w:val="20"/>
          <w:szCs w:val="20"/>
        </w:rPr>
        <w:t xml:space="preserve"> Str 5b, </w:t>
      </w:r>
      <w:proofErr w:type="spellStart"/>
      <w:r w:rsidR="0068543F" w:rsidRPr="00ED2C8A">
        <w:rPr>
          <w:rFonts w:ascii="Source Sans Pro" w:hAnsi="Source Sans Pro"/>
          <w:sz w:val="20"/>
          <w:szCs w:val="20"/>
        </w:rPr>
        <w:t>Bärnau</w:t>
      </w:r>
      <w:proofErr w:type="spellEnd"/>
    </w:p>
    <w:p w:rsidR="008D6A60" w:rsidRPr="00ED2C8A" w:rsidRDefault="00C776F3" w:rsidP="00CA218D">
      <w:pPr>
        <w:pStyle w:val="StandardWeb"/>
        <w:shd w:val="clear" w:color="auto" w:fill="FFFFFF"/>
        <w:spacing w:after="120"/>
        <w:rPr>
          <w:rFonts w:ascii="Source Sans Pro" w:hAnsi="Source Sans Pro"/>
          <w:sz w:val="20"/>
          <w:szCs w:val="20"/>
        </w:rPr>
      </w:pPr>
      <w:r w:rsidRPr="00ED2C8A">
        <w:rPr>
          <w:rFonts w:ascii="Source Sans Pro" w:hAnsi="Source Sans Pro"/>
          <w:sz w:val="20"/>
          <w:szCs w:val="20"/>
        </w:rPr>
        <w:t xml:space="preserve">Der Verein Via Carolina e.V., Träger des Geschichtsparks </w:t>
      </w:r>
      <w:proofErr w:type="spellStart"/>
      <w:r w:rsidRPr="00ED2C8A">
        <w:rPr>
          <w:rFonts w:ascii="Source Sans Pro" w:hAnsi="Source Sans Pro"/>
          <w:sz w:val="20"/>
          <w:szCs w:val="20"/>
        </w:rPr>
        <w:t>Bärnau-Tachov</w:t>
      </w:r>
      <w:proofErr w:type="spellEnd"/>
      <w:r w:rsidRPr="00ED2C8A">
        <w:rPr>
          <w:rFonts w:ascii="Source Sans Pro" w:hAnsi="Source Sans Pro"/>
          <w:sz w:val="20"/>
          <w:szCs w:val="20"/>
        </w:rPr>
        <w:t xml:space="preserve">, lädt </w:t>
      </w:r>
      <w:r w:rsidR="00CA64AC" w:rsidRPr="00ED2C8A">
        <w:rPr>
          <w:rFonts w:ascii="Source Sans Pro" w:hAnsi="Source Sans Pro"/>
          <w:sz w:val="20"/>
          <w:szCs w:val="20"/>
        </w:rPr>
        <w:t xml:space="preserve">am </w:t>
      </w:r>
      <w:r w:rsidR="008B566F" w:rsidRPr="00ED2C8A">
        <w:rPr>
          <w:rFonts w:ascii="Source Sans Pro" w:hAnsi="Source Sans Pro"/>
          <w:sz w:val="20"/>
          <w:szCs w:val="20"/>
        </w:rPr>
        <w:t>22.04</w:t>
      </w:r>
      <w:r w:rsidR="00BA6AF8" w:rsidRPr="00ED2C8A">
        <w:rPr>
          <w:rFonts w:ascii="Source Sans Pro" w:hAnsi="Source Sans Pro"/>
          <w:sz w:val="20"/>
          <w:szCs w:val="20"/>
        </w:rPr>
        <w:t xml:space="preserve">. um </w:t>
      </w:r>
      <w:r w:rsidR="00F20499" w:rsidRPr="00ED2C8A">
        <w:rPr>
          <w:rFonts w:ascii="Source Sans Pro" w:hAnsi="Source Sans Pro"/>
          <w:sz w:val="20"/>
          <w:szCs w:val="20"/>
        </w:rPr>
        <w:t>15:00</w:t>
      </w:r>
      <w:r w:rsidR="0073236E" w:rsidRPr="00ED2C8A">
        <w:rPr>
          <w:rFonts w:ascii="Source Sans Pro" w:hAnsi="Source Sans Pro"/>
          <w:sz w:val="20"/>
          <w:szCs w:val="20"/>
        </w:rPr>
        <w:t xml:space="preserve"> Uhr </w:t>
      </w:r>
      <w:r w:rsidRPr="00ED2C8A">
        <w:rPr>
          <w:rFonts w:ascii="Source Sans Pro" w:hAnsi="Source Sans Pro"/>
          <w:sz w:val="20"/>
          <w:szCs w:val="20"/>
        </w:rPr>
        <w:t xml:space="preserve">im Rahmen des </w:t>
      </w:r>
      <w:r w:rsidR="00CA218D">
        <w:rPr>
          <w:rFonts w:ascii="Source Sans Pro" w:hAnsi="Source Sans Pro"/>
          <w:sz w:val="20"/>
          <w:szCs w:val="20"/>
        </w:rPr>
        <w:t>Ziel-</w:t>
      </w:r>
      <w:r w:rsidRPr="00ED2C8A">
        <w:rPr>
          <w:rFonts w:ascii="Source Sans Pro" w:hAnsi="Source Sans Pro"/>
          <w:sz w:val="20"/>
          <w:szCs w:val="20"/>
        </w:rPr>
        <w:t xml:space="preserve">ETZ-Projektes </w:t>
      </w:r>
      <w:proofErr w:type="spellStart"/>
      <w:r w:rsidR="00C70824" w:rsidRPr="00ED2C8A">
        <w:rPr>
          <w:rFonts w:ascii="Source Sans Pro" w:hAnsi="Source Sans Pro"/>
          <w:sz w:val="20"/>
          <w:szCs w:val="20"/>
        </w:rPr>
        <w:t>ArchaeoCentrum</w:t>
      </w:r>
      <w:proofErr w:type="spellEnd"/>
      <w:r w:rsidR="00C70824" w:rsidRPr="00ED2C8A">
        <w:rPr>
          <w:rFonts w:ascii="Source Sans Pro" w:hAnsi="Source Sans Pro"/>
          <w:sz w:val="20"/>
          <w:szCs w:val="20"/>
        </w:rPr>
        <w:t xml:space="preserve"> Bayern-Böhmen zu</w:t>
      </w:r>
      <w:r w:rsidR="008B566F" w:rsidRPr="00ED2C8A">
        <w:rPr>
          <w:rFonts w:ascii="Source Sans Pro" w:hAnsi="Source Sans Pro"/>
          <w:sz w:val="20"/>
          <w:szCs w:val="20"/>
        </w:rPr>
        <w:t>r</w:t>
      </w:r>
      <w:r w:rsidR="008D6A60" w:rsidRPr="00ED2C8A">
        <w:rPr>
          <w:rFonts w:ascii="Source Sans Pro" w:hAnsi="Source Sans Pro"/>
          <w:sz w:val="20"/>
          <w:szCs w:val="20"/>
        </w:rPr>
        <w:t xml:space="preserve"> </w:t>
      </w:r>
      <w:r w:rsidRPr="00ED2C8A">
        <w:rPr>
          <w:rFonts w:ascii="Source Sans Pro" w:hAnsi="Source Sans Pro"/>
          <w:sz w:val="20"/>
          <w:szCs w:val="20"/>
        </w:rPr>
        <w:t xml:space="preserve">öffentlichen, kostenfreien </w:t>
      </w:r>
      <w:r w:rsidR="008B566F" w:rsidRPr="00ED2C8A">
        <w:rPr>
          <w:rFonts w:ascii="Source Sans Pro" w:hAnsi="Source Sans Pro"/>
          <w:sz w:val="20"/>
          <w:szCs w:val="20"/>
        </w:rPr>
        <w:t>Ausstellungseröffnung</w:t>
      </w:r>
      <w:r w:rsidR="00BA6AF8" w:rsidRPr="00ED2C8A">
        <w:rPr>
          <w:rFonts w:ascii="Source Sans Pro" w:hAnsi="Source Sans Pro"/>
          <w:sz w:val="20"/>
          <w:szCs w:val="20"/>
        </w:rPr>
        <w:t xml:space="preserve"> </w:t>
      </w:r>
      <w:r w:rsidR="00BA6AF8" w:rsidRPr="00ED2C8A">
        <w:rPr>
          <w:rFonts w:ascii="Source Sans Pro" w:hAnsi="Source Sans Pro"/>
          <w:b/>
          <w:sz w:val="20"/>
          <w:szCs w:val="20"/>
        </w:rPr>
        <w:t>„</w:t>
      </w:r>
      <w:r w:rsidR="008B566F" w:rsidRPr="00ED2C8A">
        <w:rPr>
          <w:rFonts w:ascii="Source Sans Pro" w:hAnsi="Source Sans Pro"/>
          <w:b/>
          <w:sz w:val="20"/>
          <w:szCs w:val="20"/>
        </w:rPr>
        <w:t>DER DREISSIGJÄHRIGE KRIEG AN DER BAYERISCH-BÖHMISCHEN GRENZE</w:t>
      </w:r>
      <w:r w:rsidR="00C70824" w:rsidRPr="00ED2C8A">
        <w:rPr>
          <w:rFonts w:ascii="Source Sans Pro" w:hAnsi="Source Sans Pro"/>
          <w:b/>
          <w:sz w:val="20"/>
          <w:szCs w:val="20"/>
        </w:rPr>
        <w:t>“</w:t>
      </w:r>
      <w:r w:rsidR="00C70824" w:rsidRPr="00ED2C8A">
        <w:rPr>
          <w:rFonts w:ascii="Source Sans Pro" w:hAnsi="Source Sans Pro"/>
          <w:sz w:val="20"/>
          <w:szCs w:val="20"/>
        </w:rPr>
        <w:t xml:space="preserve"> </w:t>
      </w:r>
      <w:r w:rsidR="005D6DA1" w:rsidRPr="00ED2C8A">
        <w:rPr>
          <w:rFonts w:ascii="Source Sans Pro" w:hAnsi="Source Sans Pro"/>
          <w:sz w:val="20"/>
          <w:szCs w:val="20"/>
        </w:rPr>
        <w:t>ein</w:t>
      </w:r>
      <w:r w:rsidR="00E74F09" w:rsidRPr="00ED2C8A">
        <w:rPr>
          <w:rFonts w:ascii="Source Sans Pro" w:hAnsi="Source Sans Pro"/>
          <w:sz w:val="20"/>
          <w:szCs w:val="20"/>
        </w:rPr>
        <w:t>.</w:t>
      </w:r>
    </w:p>
    <w:p w:rsidR="008B566F" w:rsidRPr="00ED2C8A" w:rsidRDefault="008B566F" w:rsidP="00CA218D">
      <w:pPr>
        <w:pStyle w:val="StandardWeb"/>
        <w:shd w:val="clear" w:color="auto" w:fill="FFFFFF"/>
        <w:spacing w:after="120"/>
        <w:rPr>
          <w:rFonts w:ascii="Source Sans Pro" w:hAnsi="Source Sans Pro"/>
          <w:sz w:val="20"/>
          <w:szCs w:val="20"/>
        </w:rPr>
      </w:pPr>
      <w:r w:rsidRPr="00ED2C8A">
        <w:rPr>
          <w:rFonts w:ascii="Source Sans Pro" w:hAnsi="Source Sans Pro"/>
          <w:sz w:val="20"/>
          <w:szCs w:val="20"/>
        </w:rPr>
        <w:t>In dieser Ausstellung wird gezeigt, welchen Beitrag die Archäologie zur Erkundung der Ereignisse des Dreißigjährigen Krieges</w:t>
      </w:r>
      <w:r w:rsidR="00ED2C8A" w:rsidRPr="00ED2C8A">
        <w:rPr>
          <w:rFonts w:ascii="Source Sans Pro" w:hAnsi="Source Sans Pro"/>
          <w:sz w:val="20"/>
          <w:szCs w:val="20"/>
        </w:rPr>
        <w:t>,</w:t>
      </w:r>
      <w:r w:rsidRPr="00ED2C8A">
        <w:rPr>
          <w:rFonts w:ascii="Source Sans Pro" w:hAnsi="Source Sans Pro"/>
          <w:sz w:val="20"/>
          <w:szCs w:val="20"/>
        </w:rPr>
        <w:t xml:space="preserve"> sowie des tagtäglichen Lebens der damaligen Bevölkerung leisten kann. Die archäologischen Grabungen betreffen nicht nur die Kampfplätze Triebel (</w:t>
      </w:r>
      <w:proofErr w:type="spellStart"/>
      <w:r w:rsidRPr="00ED2C8A">
        <w:rPr>
          <w:rFonts w:ascii="Source Sans Pro" w:hAnsi="Source Sans Pro"/>
          <w:sz w:val="20"/>
          <w:szCs w:val="20"/>
        </w:rPr>
        <w:t>Třebel</w:t>
      </w:r>
      <w:proofErr w:type="spellEnd"/>
      <w:r w:rsidRPr="00ED2C8A">
        <w:rPr>
          <w:rFonts w:ascii="Source Sans Pro" w:hAnsi="Source Sans Pro"/>
          <w:sz w:val="20"/>
          <w:szCs w:val="20"/>
        </w:rPr>
        <w:t xml:space="preserve">) und </w:t>
      </w:r>
      <w:proofErr w:type="spellStart"/>
      <w:r w:rsidRPr="00ED2C8A">
        <w:rPr>
          <w:rFonts w:ascii="Source Sans Pro" w:hAnsi="Source Sans Pro"/>
          <w:sz w:val="20"/>
          <w:szCs w:val="20"/>
        </w:rPr>
        <w:t>Roßhaupt</w:t>
      </w:r>
      <w:proofErr w:type="spellEnd"/>
      <w:r w:rsidRPr="00ED2C8A">
        <w:rPr>
          <w:rFonts w:ascii="Source Sans Pro" w:hAnsi="Source Sans Pro"/>
          <w:sz w:val="20"/>
          <w:szCs w:val="20"/>
        </w:rPr>
        <w:t xml:space="preserve"> (</w:t>
      </w:r>
      <w:proofErr w:type="spellStart"/>
      <w:r w:rsidRPr="00ED2C8A">
        <w:rPr>
          <w:rFonts w:ascii="Source Sans Pro" w:hAnsi="Source Sans Pro"/>
          <w:sz w:val="20"/>
          <w:szCs w:val="20"/>
        </w:rPr>
        <w:t>Rozvadov</w:t>
      </w:r>
      <w:proofErr w:type="spellEnd"/>
      <w:r w:rsidRPr="00ED2C8A">
        <w:rPr>
          <w:rFonts w:ascii="Source Sans Pro" w:hAnsi="Source Sans Pro"/>
          <w:sz w:val="20"/>
          <w:szCs w:val="20"/>
        </w:rPr>
        <w:t xml:space="preserve">), sondern auch die während des Krieges untergegangenen Dörfer. Die Ausstellung wurde gemeinsam durch den Lehrstuhl für Archäologie der Westböhmischen Universität in Pilsen, das Westböhmische Museum in Pilsen und das Museum in </w:t>
      </w:r>
      <w:proofErr w:type="spellStart"/>
      <w:r w:rsidRPr="00ED2C8A">
        <w:rPr>
          <w:rFonts w:ascii="Source Sans Pro" w:hAnsi="Source Sans Pro"/>
          <w:sz w:val="20"/>
          <w:szCs w:val="20"/>
        </w:rPr>
        <w:t>Tachau</w:t>
      </w:r>
      <w:proofErr w:type="spellEnd"/>
      <w:r w:rsidRPr="00ED2C8A">
        <w:rPr>
          <w:rFonts w:ascii="Source Sans Pro" w:hAnsi="Source Sans Pro"/>
          <w:sz w:val="20"/>
          <w:szCs w:val="20"/>
        </w:rPr>
        <w:t xml:space="preserve"> im Rahmen des Projektes </w:t>
      </w:r>
      <w:proofErr w:type="spellStart"/>
      <w:r w:rsidRPr="00ED2C8A">
        <w:rPr>
          <w:rFonts w:ascii="Source Sans Pro" w:hAnsi="Source Sans Pro"/>
          <w:sz w:val="20"/>
          <w:szCs w:val="20"/>
        </w:rPr>
        <w:t>ArchaeoCentrum</w:t>
      </w:r>
      <w:proofErr w:type="spellEnd"/>
      <w:r w:rsidRPr="00ED2C8A">
        <w:rPr>
          <w:rFonts w:ascii="Source Sans Pro" w:hAnsi="Source Sans Pro"/>
          <w:sz w:val="20"/>
          <w:szCs w:val="20"/>
        </w:rPr>
        <w:t xml:space="preserve"> Bayern-Böhmen entwickelt. Präsentiert werden auch zahlreiche Exponate aus den Sammlungen des Museums des Böhmischen Waldes in </w:t>
      </w:r>
      <w:proofErr w:type="spellStart"/>
      <w:r w:rsidRPr="00ED2C8A">
        <w:rPr>
          <w:rFonts w:ascii="Source Sans Pro" w:hAnsi="Source Sans Pro"/>
          <w:sz w:val="20"/>
          <w:szCs w:val="20"/>
        </w:rPr>
        <w:t>Tachov</w:t>
      </w:r>
      <w:proofErr w:type="spellEnd"/>
      <w:r w:rsidRPr="00ED2C8A">
        <w:rPr>
          <w:rFonts w:ascii="Source Sans Pro" w:hAnsi="Source Sans Pro"/>
          <w:sz w:val="20"/>
          <w:szCs w:val="20"/>
        </w:rPr>
        <w:t>/</w:t>
      </w:r>
      <w:proofErr w:type="spellStart"/>
      <w:r w:rsidRPr="00ED2C8A">
        <w:rPr>
          <w:rFonts w:ascii="Source Sans Pro" w:hAnsi="Source Sans Pro"/>
          <w:sz w:val="20"/>
          <w:szCs w:val="20"/>
        </w:rPr>
        <w:t>Tachau</w:t>
      </w:r>
      <w:proofErr w:type="spellEnd"/>
      <w:r w:rsidRPr="00ED2C8A">
        <w:rPr>
          <w:rFonts w:ascii="Source Sans Pro" w:hAnsi="Source Sans Pro"/>
          <w:sz w:val="20"/>
          <w:szCs w:val="20"/>
        </w:rPr>
        <w:t xml:space="preserve"> und des Lehrstuhls für Archäologie an der Westböhmischen Universität in Pilsen.</w:t>
      </w:r>
    </w:p>
    <w:p w:rsidR="008D6A60" w:rsidRPr="00ED2C8A" w:rsidRDefault="008D6A60" w:rsidP="00CA218D">
      <w:pPr>
        <w:pStyle w:val="StandardWeb"/>
        <w:shd w:val="clear" w:color="auto" w:fill="FFFFFF"/>
        <w:spacing w:after="120"/>
        <w:rPr>
          <w:rFonts w:ascii="Source Sans Pro" w:hAnsi="Source Sans Pro"/>
          <w:sz w:val="20"/>
          <w:szCs w:val="20"/>
        </w:rPr>
      </w:pPr>
      <w:r w:rsidRPr="00ED2C8A">
        <w:rPr>
          <w:rFonts w:ascii="Source Sans Pro" w:hAnsi="Source Sans Pro"/>
          <w:sz w:val="20"/>
          <w:szCs w:val="20"/>
        </w:rPr>
        <w:t xml:space="preserve">Die </w:t>
      </w:r>
      <w:r w:rsidR="008B566F" w:rsidRPr="00ED2C8A">
        <w:rPr>
          <w:rFonts w:ascii="Source Sans Pro" w:hAnsi="Source Sans Pro"/>
          <w:sz w:val="20"/>
          <w:szCs w:val="20"/>
        </w:rPr>
        <w:t>Ausstellungseröffnung</w:t>
      </w:r>
      <w:r w:rsidRPr="00ED2C8A">
        <w:rPr>
          <w:rFonts w:ascii="Source Sans Pro" w:hAnsi="Source Sans Pro"/>
          <w:sz w:val="20"/>
          <w:szCs w:val="20"/>
        </w:rPr>
        <w:t xml:space="preserve"> findet in deutscher und tschechischer Sprache statt.</w:t>
      </w:r>
    </w:p>
    <w:p w:rsidR="008B566F" w:rsidRPr="00ED2C8A" w:rsidRDefault="008B566F" w:rsidP="00CA218D">
      <w:pPr>
        <w:pStyle w:val="StandardWeb"/>
        <w:shd w:val="clear" w:color="auto" w:fill="FFFFFF"/>
        <w:spacing w:after="120"/>
        <w:rPr>
          <w:rFonts w:ascii="Source Sans Pro" w:hAnsi="Source Sans Pro"/>
          <w:sz w:val="20"/>
          <w:szCs w:val="20"/>
        </w:rPr>
      </w:pPr>
      <w:r w:rsidRPr="00ED2C8A">
        <w:rPr>
          <w:rFonts w:ascii="Source Sans Pro" w:hAnsi="Source Sans Pro"/>
          <w:sz w:val="20"/>
          <w:szCs w:val="20"/>
        </w:rPr>
        <w:t>Ausstellungsdauer: Bis 09.06.2019 17 Uhr</w:t>
      </w:r>
    </w:p>
    <w:p w:rsidR="00C776F3" w:rsidRPr="00ED2C8A" w:rsidRDefault="00C776F3" w:rsidP="00CA218D">
      <w:pPr>
        <w:pStyle w:val="StandardWeb"/>
        <w:shd w:val="clear" w:color="auto" w:fill="FFFFFF"/>
        <w:spacing w:after="120"/>
        <w:rPr>
          <w:rFonts w:ascii="Source Sans Pro" w:hAnsi="Source Sans Pro"/>
          <w:sz w:val="20"/>
          <w:szCs w:val="20"/>
        </w:rPr>
      </w:pPr>
      <w:r w:rsidRPr="00ED2C8A">
        <w:rPr>
          <w:rFonts w:ascii="Source Sans Pro" w:hAnsi="Source Sans Pro"/>
          <w:sz w:val="20"/>
          <w:szCs w:val="20"/>
        </w:rPr>
        <w:t xml:space="preserve">Das </w:t>
      </w:r>
      <w:proofErr w:type="spellStart"/>
      <w:r w:rsidRPr="00ED2C8A">
        <w:rPr>
          <w:rFonts w:ascii="Source Sans Pro" w:hAnsi="Source Sans Pro"/>
          <w:sz w:val="20"/>
          <w:szCs w:val="20"/>
        </w:rPr>
        <w:t>ArchaeoCentrum</w:t>
      </w:r>
      <w:proofErr w:type="spellEnd"/>
      <w:r w:rsidRPr="00ED2C8A">
        <w:rPr>
          <w:rFonts w:ascii="Source Sans Pro" w:hAnsi="Source Sans Pro"/>
          <w:sz w:val="20"/>
          <w:szCs w:val="20"/>
        </w:rPr>
        <w:t xml:space="preserve"> Bayern-Böhmen setzte sich zum Ziel, weite Teile der Bevölkerung dauerhaft, nachhaltig und umfassend über das gemeinsame Kultur-, und Naturerbe im Projektgebiet zu informieren</w:t>
      </w:r>
      <w:r w:rsidR="005D6DA1" w:rsidRPr="00ED2C8A">
        <w:rPr>
          <w:rFonts w:ascii="Source Sans Pro" w:hAnsi="Source Sans Pro"/>
          <w:sz w:val="20"/>
          <w:szCs w:val="20"/>
        </w:rPr>
        <w:t>. Zu diesem</w:t>
      </w:r>
      <w:r w:rsidRPr="00ED2C8A">
        <w:rPr>
          <w:rFonts w:ascii="Source Sans Pro" w:hAnsi="Source Sans Pro"/>
          <w:sz w:val="20"/>
          <w:szCs w:val="20"/>
        </w:rPr>
        <w:t xml:space="preserve"> </w:t>
      </w:r>
      <w:r w:rsidR="005D6DA1" w:rsidRPr="00ED2C8A">
        <w:rPr>
          <w:rFonts w:ascii="Source Sans Pro" w:hAnsi="Source Sans Pro"/>
          <w:sz w:val="20"/>
          <w:szCs w:val="20"/>
        </w:rPr>
        <w:t>Zweck werden zweisprachige historisch-archäologische Vor</w:t>
      </w:r>
      <w:r w:rsidR="00A61800" w:rsidRPr="00ED2C8A">
        <w:rPr>
          <w:rFonts w:ascii="Source Sans Pro" w:hAnsi="Source Sans Pro"/>
          <w:sz w:val="20"/>
          <w:szCs w:val="20"/>
        </w:rPr>
        <w:t xml:space="preserve">träge und Workshops organisiert. Mit mittelalterlichen Bautechniken </w:t>
      </w:r>
      <w:r w:rsidR="001E314A" w:rsidRPr="00ED2C8A">
        <w:rPr>
          <w:rFonts w:ascii="Source Sans Pro" w:hAnsi="Source Sans Pro"/>
          <w:sz w:val="20"/>
          <w:szCs w:val="20"/>
        </w:rPr>
        <w:t xml:space="preserve">und </w:t>
      </w:r>
      <w:r w:rsidR="00A61800" w:rsidRPr="00ED2C8A">
        <w:rPr>
          <w:rFonts w:ascii="Source Sans Pro" w:hAnsi="Source Sans Pro"/>
          <w:sz w:val="20"/>
          <w:szCs w:val="20"/>
        </w:rPr>
        <w:t>als archäologisches Experiment wird</w:t>
      </w:r>
      <w:r w:rsidR="005D6DA1" w:rsidRPr="00ED2C8A">
        <w:rPr>
          <w:rFonts w:ascii="Source Sans Pro" w:hAnsi="Source Sans Pro"/>
          <w:sz w:val="20"/>
          <w:szCs w:val="20"/>
        </w:rPr>
        <w:t xml:space="preserve"> </w:t>
      </w:r>
      <w:r w:rsidR="00A61800" w:rsidRPr="00ED2C8A">
        <w:rPr>
          <w:rFonts w:ascii="Source Sans Pro" w:hAnsi="Source Sans Pro"/>
          <w:sz w:val="20"/>
          <w:szCs w:val="20"/>
        </w:rPr>
        <w:t>eine</w:t>
      </w:r>
      <w:r w:rsidR="005D6DA1" w:rsidRPr="00ED2C8A">
        <w:rPr>
          <w:rFonts w:ascii="Source Sans Pro" w:hAnsi="Source Sans Pro"/>
          <w:sz w:val="20"/>
          <w:szCs w:val="20"/>
        </w:rPr>
        <w:t xml:space="preserve"> Reisestation Karls IV.</w:t>
      </w:r>
      <w:r w:rsidR="00A61800" w:rsidRPr="00ED2C8A">
        <w:rPr>
          <w:rFonts w:ascii="Source Sans Pro" w:hAnsi="Source Sans Pro"/>
          <w:sz w:val="20"/>
          <w:szCs w:val="20"/>
        </w:rPr>
        <w:t xml:space="preserve"> gebaut.</w:t>
      </w:r>
      <w:r w:rsidR="005D6DA1" w:rsidRPr="00ED2C8A">
        <w:rPr>
          <w:rFonts w:ascii="Source Sans Pro" w:hAnsi="Source Sans Pro"/>
          <w:sz w:val="20"/>
          <w:szCs w:val="20"/>
        </w:rPr>
        <w:t xml:space="preserve"> Das Projekt </w:t>
      </w:r>
      <w:proofErr w:type="spellStart"/>
      <w:r w:rsidR="005D6DA1" w:rsidRPr="00ED2C8A">
        <w:rPr>
          <w:rFonts w:ascii="Source Sans Pro" w:hAnsi="Source Sans Pro"/>
          <w:sz w:val="20"/>
          <w:szCs w:val="20"/>
        </w:rPr>
        <w:t>ArchaeoCentrum</w:t>
      </w:r>
      <w:proofErr w:type="spellEnd"/>
      <w:r w:rsidR="005D6DA1" w:rsidRPr="00ED2C8A">
        <w:rPr>
          <w:rFonts w:ascii="Source Sans Pro" w:hAnsi="Source Sans Pro"/>
          <w:sz w:val="20"/>
          <w:szCs w:val="20"/>
        </w:rPr>
        <w:t xml:space="preserve"> Bayern-Böhmen wird von der Europäischen Union aus dem Programm Ziel-Europäische Territoriale Zusammenarbeit gefördert.</w:t>
      </w:r>
    </w:p>
    <w:p w:rsidR="004540C8" w:rsidRPr="00CA218D" w:rsidRDefault="0068543F" w:rsidP="00CA218D">
      <w:pPr>
        <w:pStyle w:val="StandardWeb"/>
        <w:shd w:val="clear" w:color="auto" w:fill="FFFFFF"/>
        <w:spacing w:after="120"/>
        <w:rPr>
          <w:rFonts w:ascii="Source Sans Pro" w:hAnsi="Source Sans Pro"/>
          <w:sz w:val="20"/>
          <w:szCs w:val="20"/>
        </w:rPr>
      </w:pPr>
      <w:r w:rsidRPr="00CA218D">
        <w:rPr>
          <w:rFonts w:ascii="Source Sans Pro" w:hAnsi="Source Sans Pro"/>
          <w:sz w:val="20"/>
          <w:szCs w:val="20"/>
        </w:rPr>
        <w:t xml:space="preserve">Weitere Informationen </w:t>
      </w:r>
      <w:r w:rsidR="005F0C08" w:rsidRPr="00CA218D">
        <w:rPr>
          <w:rFonts w:ascii="Source Sans Pro" w:hAnsi="Source Sans Pro"/>
          <w:sz w:val="20"/>
          <w:szCs w:val="20"/>
        </w:rPr>
        <w:t xml:space="preserve">zweisprachig </w:t>
      </w:r>
      <w:r w:rsidRPr="00CA218D">
        <w:rPr>
          <w:rFonts w:ascii="Source Sans Pro" w:hAnsi="Source Sans Pro"/>
          <w:sz w:val="20"/>
          <w:szCs w:val="20"/>
        </w:rPr>
        <w:t xml:space="preserve">unter </w:t>
      </w:r>
      <w:hyperlink r:id="rId6" w:history="1">
        <w:r w:rsidRPr="00CA218D">
          <w:rPr>
            <w:rStyle w:val="Hyperlink"/>
            <w:rFonts w:ascii="Source Sans Pro" w:hAnsi="Source Sans Pro"/>
            <w:sz w:val="20"/>
            <w:szCs w:val="20"/>
          </w:rPr>
          <w:t>www.archaeocentrum.eu</w:t>
        </w:r>
      </w:hyperlink>
      <w:r w:rsidR="005F0C08" w:rsidRPr="00CA218D">
        <w:rPr>
          <w:rFonts w:ascii="Source Sans Pro" w:hAnsi="Source Sans Pro"/>
          <w:sz w:val="20"/>
          <w:szCs w:val="20"/>
        </w:rPr>
        <w:t>.</w:t>
      </w:r>
      <w:bookmarkEnd w:id="0"/>
    </w:p>
    <w:sectPr w:rsidR="004540C8" w:rsidRPr="00CA218D" w:rsidSect="004F1934">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499" w:rsidRDefault="00F20499" w:rsidP="0049147C">
      <w:pPr>
        <w:spacing w:after="0" w:line="240" w:lineRule="auto"/>
      </w:pPr>
      <w:r>
        <w:separator/>
      </w:r>
    </w:p>
  </w:endnote>
  <w:endnote w:type="continuationSeparator" w:id="0">
    <w:p w:rsidR="00F20499" w:rsidRDefault="00F20499" w:rsidP="00491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Arial"/>
    <w:charset w:val="00"/>
    <w:family w:val="auto"/>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499" w:rsidRDefault="00F20499" w:rsidP="0049147C">
      <w:pPr>
        <w:spacing w:after="0" w:line="240" w:lineRule="auto"/>
      </w:pPr>
      <w:r>
        <w:separator/>
      </w:r>
    </w:p>
  </w:footnote>
  <w:footnote w:type="continuationSeparator" w:id="0">
    <w:p w:rsidR="00F20499" w:rsidRDefault="00F20499" w:rsidP="004914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499" w:rsidRDefault="00F20499" w:rsidP="0049147C">
    <w:pPr>
      <w:pStyle w:val="Kopfzeile"/>
      <w:jc w:val="center"/>
    </w:pPr>
    <w:r>
      <w:rPr>
        <w:rFonts w:ascii="Source Sans Pro" w:hAnsi="Source Sans Pro"/>
        <w:b/>
        <w:noProof/>
        <w:sz w:val="24"/>
        <w:szCs w:val="24"/>
        <w:lang w:eastAsia="de-DE"/>
      </w:rPr>
      <w:drawing>
        <wp:inline distT="0" distB="0" distL="0" distR="0">
          <wp:extent cx="4526280" cy="807266"/>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BB-D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600874" cy="820570"/>
                  </a:xfrm>
                  <a:prstGeom prst="rect">
                    <a:avLst/>
                  </a:prstGeom>
                </pic:spPr>
              </pic:pic>
            </a:graphicData>
          </a:graphic>
        </wp:inline>
      </w:drawing>
    </w:r>
  </w:p>
  <w:p w:rsidR="00F20499" w:rsidRDefault="00F20499">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776F3"/>
    <w:rsid w:val="000904EB"/>
    <w:rsid w:val="001E314A"/>
    <w:rsid w:val="0026383E"/>
    <w:rsid w:val="0026506B"/>
    <w:rsid w:val="002751E7"/>
    <w:rsid w:val="002C6E2B"/>
    <w:rsid w:val="00417025"/>
    <w:rsid w:val="004540C8"/>
    <w:rsid w:val="00476254"/>
    <w:rsid w:val="0049147C"/>
    <w:rsid w:val="004F1934"/>
    <w:rsid w:val="00545273"/>
    <w:rsid w:val="00591E2E"/>
    <w:rsid w:val="005D1F93"/>
    <w:rsid w:val="005D529E"/>
    <w:rsid w:val="005D5DC0"/>
    <w:rsid w:val="005D6DA1"/>
    <w:rsid w:val="005E16A2"/>
    <w:rsid w:val="005F0C08"/>
    <w:rsid w:val="005F3D96"/>
    <w:rsid w:val="006818BC"/>
    <w:rsid w:val="0068543F"/>
    <w:rsid w:val="006A3F88"/>
    <w:rsid w:val="0073236E"/>
    <w:rsid w:val="00774585"/>
    <w:rsid w:val="007A6CAE"/>
    <w:rsid w:val="007C2FF7"/>
    <w:rsid w:val="007F28CE"/>
    <w:rsid w:val="008B24DC"/>
    <w:rsid w:val="008B566F"/>
    <w:rsid w:val="008D6A60"/>
    <w:rsid w:val="00901CF4"/>
    <w:rsid w:val="009A53F7"/>
    <w:rsid w:val="00A10D51"/>
    <w:rsid w:val="00A42559"/>
    <w:rsid w:val="00A46172"/>
    <w:rsid w:val="00A51D8F"/>
    <w:rsid w:val="00A61800"/>
    <w:rsid w:val="00A74ACC"/>
    <w:rsid w:val="00B72AEE"/>
    <w:rsid w:val="00BA69B1"/>
    <w:rsid w:val="00BA6AF8"/>
    <w:rsid w:val="00C05C7C"/>
    <w:rsid w:val="00C70824"/>
    <w:rsid w:val="00C761EE"/>
    <w:rsid w:val="00C776F3"/>
    <w:rsid w:val="00CA218D"/>
    <w:rsid w:val="00CA64AC"/>
    <w:rsid w:val="00D55A93"/>
    <w:rsid w:val="00DA1DC3"/>
    <w:rsid w:val="00E46224"/>
    <w:rsid w:val="00E74F09"/>
    <w:rsid w:val="00ED2C8A"/>
    <w:rsid w:val="00ED6D62"/>
    <w:rsid w:val="00EF282B"/>
    <w:rsid w:val="00F073A3"/>
    <w:rsid w:val="00F20499"/>
    <w:rsid w:val="00F45F12"/>
    <w:rsid w:val="00F83A1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19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776F3"/>
    <w:pPr>
      <w:spacing w:after="300" w:line="450" w:lineRule="atLeast"/>
    </w:pPr>
    <w:rPr>
      <w:rFonts w:ascii="Times New Roman" w:eastAsia="Times New Roman" w:hAnsi="Times New Roman" w:cs="Times New Roman"/>
      <w:sz w:val="30"/>
      <w:szCs w:val="30"/>
      <w:lang w:eastAsia="de-DE"/>
    </w:rPr>
  </w:style>
  <w:style w:type="character" w:styleId="Hyperlink">
    <w:name w:val="Hyperlink"/>
    <w:basedOn w:val="Absatz-Standardschriftart"/>
    <w:uiPriority w:val="99"/>
    <w:unhideWhenUsed/>
    <w:rsid w:val="0068543F"/>
    <w:rPr>
      <w:color w:val="0563C1" w:themeColor="hyperlink"/>
      <w:u w:val="single"/>
    </w:rPr>
  </w:style>
  <w:style w:type="character" w:customStyle="1" w:styleId="Mention">
    <w:name w:val="Mention"/>
    <w:basedOn w:val="Absatz-Standardschriftart"/>
    <w:uiPriority w:val="99"/>
    <w:semiHidden/>
    <w:unhideWhenUsed/>
    <w:rsid w:val="0068543F"/>
    <w:rPr>
      <w:color w:val="2B579A"/>
      <w:shd w:val="clear" w:color="auto" w:fill="E6E6E6"/>
    </w:rPr>
  </w:style>
  <w:style w:type="character" w:customStyle="1" w:styleId="UnresolvedMention">
    <w:name w:val="Unresolved Mention"/>
    <w:basedOn w:val="Absatz-Standardschriftart"/>
    <w:uiPriority w:val="99"/>
    <w:semiHidden/>
    <w:unhideWhenUsed/>
    <w:rsid w:val="004540C8"/>
    <w:rPr>
      <w:color w:val="808080"/>
      <w:shd w:val="clear" w:color="auto" w:fill="E6E6E6"/>
    </w:rPr>
  </w:style>
  <w:style w:type="paragraph" w:styleId="Kopfzeile">
    <w:name w:val="header"/>
    <w:basedOn w:val="Standard"/>
    <w:link w:val="KopfzeileZchn"/>
    <w:uiPriority w:val="99"/>
    <w:unhideWhenUsed/>
    <w:rsid w:val="004914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147C"/>
  </w:style>
  <w:style w:type="paragraph" w:styleId="Fuzeile">
    <w:name w:val="footer"/>
    <w:basedOn w:val="Standard"/>
    <w:link w:val="FuzeileZchn"/>
    <w:uiPriority w:val="99"/>
    <w:unhideWhenUsed/>
    <w:rsid w:val="004914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147C"/>
  </w:style>
  <w:style w:type="paragraph" w:styleId="Sprechblasentext">
    <w:name w:val="Balloon Text"/>
    <w:basedOn w:val="Standard"/>
    <w:link w:val="SprechblasentextZchn"/>
    <w:uiPriority w:val="99"/>
    <w:semiHidden/>
    <w:unhideWhenUsed/>
    <w:rsid w:val="007C2F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2F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782268">
      <w:bodyDiv w:val="1"/>
      <w:marLeft w:val="0"/>
      <w:marRight w:val="0"/>
      <w:marTop w:val="0"/>
      <w:marBottom w:val="0"/>
      <w:divBdr>
        <w:top w:val="none" w:sz="0" w:space="0" w:color="auto"/>
        <w:left w:val="none" w:sz="0" w:space="0" w:color="auto"/>
        <w:bottom w:val="none" w:sz="0" w:space="0" w:color="auto"/>
        <w:right w:val="none" w:sz="0" w:space="0" w:color="auto"/>
      </w:divBdr>
      <w:divsChild>
        <w:div w:id="1512135496">
          <w:marLeft w:val="0"/>
          <w:marRight w:val="0"/>
          <w:marTop w:val="0"/>
          <w:marBottom w:val="0"/>
          <w:divBdr>
            <w:top w:val="none" w:sz="0" w:space="0" w:color="auto"/>
            <w:left w:val="none" w:sz="0" w:space="0" w:color="auto"/>
            <w:bottom w:val="none" w:sz="0" w:space="0" w:color="auto"/>
            <w:right w:val="none" w:sz="0" w:space="0" w:color="auto"/>
          </w:divBdr>
        </w:div>
      </w:divsChild>
    </w:div>
    <w:div w:id="156041310">
      <w:bodyDiv w:val="1"/>
      <w:marLeft w:val="0"/>
      <w:marRight w:val="0"/>
      <w:marTop w:val="0"/>
      <w:marBottom w:val="0"/>
      <w:divBdr>
        <w:top w:val="none" w:sz="0" w:space="0" w:color="auto"/>
        <w:left w:val="none" w:sz="0" w:space="0" w:color="auto"/>
        <w:bottom w:val="none" w:sz="0" w:space="0" w:color="auto"/>
        <w:right w:val="none" w:sz="0" w:space="0" w:color="auto"/>
      </w:divBdr>
      <w:divsChild>
        <w:div w:id="1813593256">
          <w:marLeft w:val="0"/>
          <w:marRight w:val="0"/>
          <w:marTop w:val="0"/>
          <w:marBottom w:val="0"/>
          <w:divBdr>
            <w:top w:val="none" w:sz="0" w:space="0" w:color="auto"/>
            <w:left w:val="none" w:sz="0" w:space="0" w:color="auto"/>
            <w:bottom w:val="none" w:sz="0" w:space="0" w:color="auto"/>
            <w:right w:val="none" w:sz="0" w:space="0" w:color="auto"/>
          </w:divBdr>
        </w:div>
      </w:divsChild>
    </w:div>
    <w:div w:id="176620756">
      <w:bodyDiv w:val="1"/>
      <w:marLeft w:val="0"/>
      <w:marRight w:val="0"/>
      <w:marTop w:val="0"/>
      <w:marBottom w:val="0"/>
      <w:divBdr>
        <w:top w:val="none" w:sz="0" w:space="0" w:color="auto"/>
        <w:left w:val="none" w:sz="0" w:space="0" w:color="auto"/>
        <w:bottom w:val="none" w:sz="0" w:space="0" w:color="auto"/>
        <w:right w:val="none" w:sz="0" w:space="0" w:color="auto"/>
      </w:divBdr>
    </w:div>
    <w:div w:id="495537140">
      <w:bodyDiv w:val="1"/>
      <w:marLeft w:val="0"/>
      <w:marRight w:val="0"/>
      <w:marTop w:val="0"/>
      <w:marBottom w:val="0"/>
      <w:divBdr>
        <w:top w:val="none" w:sz="0" w:space="0" w:color="auto"/>
        <w:left w:val="none" w:sz="0" w:space="0" w:color="auto"/>
        <w:bottom w:val="none" w:sz="0" w:space="0" w:color="auto"/>
        <w:right w:val="none" w:sz="0" w:space="0" w:color="auto"/>
      </w:divBdr>
    </w:div>
    <w:div w:id="982975229">
      <w:bodyDiv w:val="1"/>
      <w:marLeft w:val="0"/>
      <w:marRight w:val="0"/>
      <w:marTop w:val="0"/>
      <w:marBottom w:val="0"/>
      <w:divBdr>
        <w:top w:val="none" w:sz="0" w:space="0" w:color="auto"/>
        <w:left w:val="none" w:sz="0" w:space="0" w:color="auto"/>
        <w:bottom w:val="none" w:sz="0" w:space="0" w:color="auto"/>
        <w:right w:val="none" w:sz="0" w:space="0" w:color="auto"/>
      </w:divBdr>
    </w:div>
    <w:div w:id="992173000">
      <w:bodyDiv w:val="1"/>
      <w:marLeft w:val="0"/>
      <w:marRight w:val="0"/>
      <w:marTop w:val="0"/>
      <w:marBottom w:val="0"/>
      <w:divBdr>
        <w:top w:val="none" w:sz="0" w:space="0" w:color="auto"/>
        <w:left w:val="none" w:sz="0" w:space="0" w:color="auto"/>
        <w:bottom w:val="none" w:sz="0" w:space="0" w:color="auto"/>
        <w:right w:val="none" w:sz="0" w:space="0" w:color="auto"/>
      </w:divBdr>
    </w:div>
    <w:div w:id="1277255666">
      <w:bodyDiv w:val="1"/>
      <w:marLeft w:val="0"/>
      <w:marRight w:val="0"/>
      <w:marTop w:val="0"/>
      <w:marBottom w:val="0"/>
      <w:divBdr>
        <w:top w:val="none" w:sz="0" w:space="0" w:color="auto"/>
        <w:left w:val="none" w:sz="0" w:space="0" w:color="auto"/>
        <w:bottom w:val="none" w:sz="0" w:space="0" w:color="auto"/>
        <w:right w:val="none" w:sz="0" w:space="0" w:color="auto"/>
      </w:divBdr>
    </w:div>
    <w:div w:id="1459257334">
      <w:bodyDiv w:val="1"/>
      <w:marLeft w:val="0"/>
      <w:marRight w:val="0"/>
      <w:marTop w:val="0"/>
      <w:marBottom w:val="0"/>
      <w:divBdr>
        <w:top w:val="none" w:sz="0" w:space="0" w:color="auto"/>
        <w:left w:val="none" w:sz="0" w:space="0" w:color="auto"/>
        <w:bottom w:val="none" w:sz="0" w:space="0" w:color="auto"/>
        <w:right w:val="none" w:sz="0" w:space="0" w:color="auto"/>
      </w:divBdr>
    </w:div>
    <w:div w:id="1502816390">
      <w:bodyDiv w:val="1"/>
      <w:marLeft w:val="0"/>
      <w:marRight w:val="0"/>
      <w:marTop w:val="0"/>
      <w:marBottom w:val="0"/>
      <w:divBdr>
        <w:top w:val="none" w:sz="0" w:space="0" w:color="auto"/>
        <w:left w:val="none" w:sz="0" w:space="0" w:color="auto"/>
        <w:bottom w:val="none" w:sz="0" w:space="0" w:color="auto"/>
        <w:right w:val="none" w:sz="0" w:space="0" w:color="auto"/>
      </w:divBdr>
      <w:divsChild>
        <w:div w:id="2108229424">
          <w:marLeft w:val="0"/>
          <w:marRight w:val="0"/>
          <w:marTop w:val="0"/>
          <w:marBottom w:val="0"/>
          <w:divBdr>
            <w:top w:val="none" w:sz="0" w:space="0" w:color="auto"/>
            <w:left w:val="none" w:sz="0" w:space="0" w:color="auto"/>
            <w:bottom w:val="none" w:sz="0" w:space="0" w:color="auto"/>
            <w:right w:val="none" w:sz="0" w:space="0" w:color="auto"/>
          </w:divBdr>
        </w:div>
      </w:divsChild>
    </w:div>
    <w:div w:id="1547796159">
      <w:bodyDiv w:val="1"/>
      <w:marLeft w:val="0"/>
      <w:marRight w:val="0"/>
      <w:marTop w:val="0"/>
      <w:marBottom w:val="0"/>
      <w:divBdr>
        <w:top w:val="none" w:sz="0" w:space="0" w:color="auto"/>
        <w:left w:val="none" w:sz="0" w:space="0" w:color="auto"/>
        <w:bottom w:val="none" w:sz="0" w:space="0" w:color="auto"/>
        <w:right w:val="none" w:sz="0" w:space="0" w:color="auto"/>
      </w:divBdr>
      <w:divsChild>
        <w:div w:id="2007129804">
          <w:marLeft w:val="0"/>
          <w:marRight w:val="0"/>
          <w:marTop w:val="0"/>
          <w:marBottom w:val="0"/>
          <w:divBdr>
            <w:top w:val="none" w:sz="0" w:space="0" w:color="auto"/>
            <w:left w:val="none" w:sz="0" w:space="0" w:color="auto"/>
            <w:bottom w:val="none" w:sz="0" w:space="0" w:color="auto"/>
            <w:right w:val="none" w:sz="0" w:space="0" w:color="auto"/>
          </w:divBdr>
          <w:divsChild>
            <w:div w:id="2060857213">
              <w:marLeft w:val="0"/>
              <w:marRight w:val="0"/>
              <w:marTop w:val="0"/>
              <w:marBottom w:val="0"/>
              <w:divBdr>
                <w:top w:val="none" w:sz="0" w:space="0" w:color="auto"/>
                <w:left w:val="none" w:sz="0" w:space="0" w:color="auto"/>
                <w:bottom w:val="none" w:sz="0" w:space="0" w:color="auto"/>
                <w:right w:val="none" w:sz="0" w:space="0" w:color="auto"/>
              </w:divBdr>
              <w:divsChild>
                <w:div w:id="254411719">
                  <w:marLeft w:val="0"/>
                  <w:marRight w:val="0"/>
                  <w:marTop w:val="0"/>
                  <w:marBottom w:val="0"/>
                  <w:divBdr>
                    <w:top w:val="none" w:sz="0" w:space="0" w:color="auto"/>
                    <w:left w:val="none" w:sz="0" w:space="0" w:color="auto"/>
                    <w:bottom w:val="none" w:sz="0" w:space="0" w:color="auto"/>
                    <w:right w:val="none" w:sz="0" w:space="0" w:color="auto"/>
                  </w:divBdr>
                  <w:divsChild>
                    <w:div w:id="491606602">
                      <w:marLeft w:val="0"/>
                      <w:marRight w:val="0"/>
                      <w:marTop w:val="0"/>
                      <w:marBottom w:val="0"/>
                      <w:divBdr>
                        <w:top w:val="none" w:sz="0" w:space="0" w:color="auto"/>
                        <w:left w:val="none" w:sz="0" w:space="0" w:color="auto"/>
                        <w:bottom w:val="none" w:sz="0" w:space="0" w:color="auto"/>
                        <w:right w:val="none" w:sz="0" w:space="0" w:color="auto"/>
                      </w:divBdr>
                      <w:divsChild>
                        <w:div w:id="1300918848">
                          <w:marLeft w:val="0"/>
                          <w:marRight w:val="0"/>
                          <w:marTop w:val="0"/>
                          <w:marBottom w:val="0"/>
                          <w:divBdr>
                            <w:top w:val="none" w:sz="0" w:space="0" w:color="auto"/>
                            <w:left w:val="none" w:sz="0" w:space="0" w:color="auto"/>
                            <w:bottom w:val="none" w:sz="0" w:space="0" w:color="auto"/>
                            <w:right w:val="none" w:sz="0" w:space="0" w:color="auto"/>
                          </w:divBdr>
                          <w:divsChild>
                            <w:div w:id="1322154191">
                              <w:marLeft w:val="0"/>
                              <w:marRight w:val="0"/>
                              <w:marTop w:val="0"/>
                              <w:marBottom w:val="0"/>
                              <w:divBdr>
                                <w:top w:val="none" w:sz="0" w:space="0" w:color="auto"/>
                                <w:left w:val="none" w:sz="0" w:space="0" w:color="auto"/>
                                <w:bottom w:val="none" w:sz="0" w:space="0" w:color="auto"/>
                                <w:right w:val="none" w:sz="0" w:space="0" w:color="auto"/>
                              </w:divBdr>
                              <w:divsChild>
                                <w:div w:id="665210210">
                                  <w:marLeft w:val="0"/>
                                  <w:marRight w:val="0"/>
                                  <w:marTop w:val="0"/>
                                  <w:marBottom w:val="0"/>
                                  <w:divBdr>
                                    <w:top w:val="none" w:sz="0" w:space="0" w:color="auto"/>
                                    <w:left w:val="none" w:sz="0" w:space="0" w:color="auto"/>
                                    <w:bottom w:val="none" w:sz="0" w:space="0" w:color="auto"/>
                                    <w:right w:val="none" w:sz="0" w:space="0" w:color="auto"/>
                                  </w:divBdr>
                                  <w:divsChild>
                                    <w:div w:id="1844271918">
                                      <w:marLeft w:val="0"/>
                                      <w:marRight w:val="0"/>
                                      <w:marTop w:val="0"/>
                                      <w:marBottom w:val="0"/>
                                      <w:divBdr>
                                        <w:top w:val="none" w:sz="0" w:space="0" w:color="auto"/>
                                        <w:left w:val="none" w:sz="0" w:space="0" w:color="auto"/>
                                        <w:bottom w:val="none" w:sz="0" w:space="0" w:color="auto"/>
                                        <w:right w:val="none" w:sz="0" w:space="0" w:color="auto"/>
                                      </w:divBdr>
                                      <w:divsChild>
                                        <w:div w:id="324676283">
                                          <w:marLeft w:val="0"/>
                                          <w:marRight w:val="0"/>
                                          <w:marTop w:val="0"/>
                                          <w:marBottom w:val="0"/>
                                          <w:divBdr>
                                            <w:top w:val="none" w:sz="0" w:space="0" w:color="auto"/>
                                            <w:left w:val="none" w:sz="0" w:space="0" w:color="auto"/>
                                            <w:bottom w:val="none" w:sz="0" w:space="0" w:color="auto"/>
                                            <w:right w:val="none" w:sz="0" w:space="0" w:color="auto"/>
                                          </w:divBdr>
                                          <w:divsChild>
                                            <w:div w:id="1674526665">
                                              <w:marLeft w:val="0"/>
                                              <w:marRight w:val="0"/>
                                              <w:marTop w:val="0"/>
                                              <w:marBottom w:val="0"/>
                                              <w:divBdr>
                                                <w:top w:val="none" w:sz="0" w:space="0" w:color="auto"/>
                                                <w:left w:val="none" w:sz="0" w:space="0" w:color="auto"/>
                                                <w:bottom w:val="none" w:sz="0" w:space="0" w:color="auto"/>
                                                <w:right w:val="none" w:sz="0" w:space="0" w:color="auto"/>
                                              </w:divBdr>
                                              <w:divsChild>
                                                <w:div w:id="1208369563">
                                                  <w:marLeft w:val="0"/>
                                                  <w:marRight w:val="0"/>
                                                  <w:marTop w:val="0"/>
                                                  <w:marBottom w:val="0"/>
                                                  <w:divBdr>
                                                    <w:top w:val="none" w:sz="0" w:space="0" w:color="auto"/>
                                                    <w:left w:val="none" w:sz="0" w:space="0" w:color="auto"/>
                                                    <w:bottom w:val="none" w:sz="0" w:space="0" w:color="auto"/>
                                                    <w:right w:val="none" w:sz="0" w:space="0" w:color="auto"/>
                                                  </w:divBdr>
                                                  <w:divsChild>
                                                    <w:div w:id="1109395658">
                                                      <w:marLeft w:val="0"/>
                                                      <w:marRight w:val="0"/>
                                                      <w:marTop w:val="0"/>
                                                      <w:marBottom w:val="0"/>
                                                      <w:divBdr>
                                                        <w:top w:val="none" w:sz="0" w:space="0" w:color="auto"/>
                                                        <w:left w:val="none" w:sz="0" w:space="0" w:color="auto"/>
                                                        <w:bottom w:val="none" w:sz="0" w:space="0" w:color="auto"/>
                                                        <w:right w:val="none" w:sz="0" w:space="0" w:color="auto"/>
                                                      </w:divBdr>
                                                      <w:divsChild>
                                                        <w:div w:id="17060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011589">
      <w:bodyDiv w:val="1"/>
      <w:marLeft w:val="0"/>
      <w:marRight w:val="0"/>
      <w:marTop w:val="0"/>
      <w:marBottom w:val="0"/>
      <w:divBdr>
        <w:top w:val="none" w:sz="0" w:space="0" w:color="auto"/>
        <w:left w:val="none" w:sz="0" w:space="0" w:color="auto"/>
        <w:bottom w:val="none" w:sz="0" w:space="0" w:color="auto"/>
        <w:right w:val="none" w:sz="0" w:space="0" w:color="auto"/>
      </w:divBdr>
      <w:divsChild>
        <w:div w:id="1020933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chaeocentrum.e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1782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Vaclav Vrbik</dc:creator>
  <cp:lastModifiedBy>Verwaltung1 Archaeocentrum</cp:lastModifiedBy>
  <cp:revision>3</cp:revision>
  <dcterms:created xsi:type="dcterms:W3CDTF">2019-04-05T06:39:00Z</dcterms:created>
  <dcterms:modified xsi:type="dcterms:W3CDTF">2019-04-05T06:40:00Z</dcterms:modified>
</cp:coreProperties>
</file>